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B" w:rsidRDefault="005C6DCB">
      <w:bookmarkStart w:id="0" w:name="_GoBack"/>
      <w:bookmarkEnd w:id="0"/>
    </w:p>
    <w:p w:rsidR="005C6DCB" w:rsidRDefault="005C6DCB"/>
    <w:p w:rsidR="00080779" w:rsidRPr="005C6DCB" w:rsidRDefault="005C6DCB">
      <w:pPr>
        <w:rPr>
          <w:b/>
        </w:rPr>
      </w:pPr>
      <w:r w:rsidRPr="005C6D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33DC6" wp14:editId="4E7589D4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CB" w:rsidRDefault="005C6DCB">
                            <w:r w:rsidRPr="009803AC">
                              <w:rPr>
                                <w:noProof/>
                              </w:rPr>
                              <w:drawing>
                                <wp:inline distT="0" distB="0" distL="0" distR="0" wp14:anchorId="48903F80" wp14:editId="60E0DE99">
                                  <wp:extent cx="2217420" cy="7450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 Syndrome Connect Logo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420" cy="745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0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oaxssCAAAP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" filled="f" stroked="f">
                <v:textbox>
                  <w:txbxContent>
                    <w:p w:rsidR="005C6DCB" w:rsidRDefault="005C6DCB">
                      <w:r w:rsidRPr="009803AC">
                        <w:drawing>
                          <wp:inline distT="0" distB="0" distL="0" distR="0" wp14:anchorId="48903F80" wp14:editId="60E0DE99">
                            <wp:extent cx="2217420" cy="7450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 Syndrome Connect Logo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420" cy="745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6DCB">
        <w:rPr>
          <w:b/>
        </w:rPr>
        <w:t>Minutes—Nov. 4, 2015</w:t>
      </w:r>
    </w:p>
    <w:p w:rsidR="005C6DCB" w:rsidRDefault="005C6DCB"/>
    <w:p w:rsidR="005C6DCB" w:rsidRDefault="005C6DCB">
      <w:r w:rsidRPr="005C6DCB">
        <w:rPr>
          <w:b/>
        </w:rPr>
        <w:t>Attending:</w:t>
      </w:r>
    </w:p>
    <w:p w:rsidR="005C6DCB" w:rsidRDefault="005C6DCB">
      <w:r>
        <w:t>Rochelle Larsen</w:t>
      </w:r>
    </w:p>
    <w:p w:rsidR="005C6DCB" w:rsidRDefault="005C6DCB">
      <w:r>
        <w:t>Eric Larsen</w:t>
      </w:r>
    </w:p>
    <w:p w:rsidR="005C6DCB" w:rsidRDefault="005C6DCB">
      <w:r>
        <w:t>Mary Murray</w:t>
      </w:r>
    </w:p>
    <w:p w:rsidR="005C6DCB" w:rsidRDefault="005C6DCB">
      <w:r>
        <w:t xml:space="preserve">Amy </w:t>
      </w:r>
      <w:proofErr w:type="spellStart"/>
      <w:r>
        <w:t>Elison</w:t>
      </w:r>
      <w:proofErr w:type="spellEnd"/>
    </w:p>
    <w:p w:rsidR="005C6DCB" w:rsidRDefault="005C6DCB">
      <w:r>
        <w:t>Karen Hunt</w:t>
      </w:r>
    </w:p>
    <w:p w:rsidR="005C6DCB" w:rsidRDefault="005C6DCB"/>
    <w:p w:rsidR="005C6DCB" w:rsidRDefault="005C6DCB" w:rsidP="005C6DCB">
      <w:pPr>
        <w:pStyle w:val="ListParagraph"/>
        <w:numPr>
          <w:ilvl w:val="0"/>
          <w:numId w:val="1"/>
        </w:numPr>
      </w:pPr>
      <w:r>
        <w:t xml:space="preserve">Someone needs to go to GoDaddy.com to get all the information from Angie </w:t>
      </w:r>
      <w:proofErr w:type="spellStart"/>
      <w:r>
        <w:t>Mago</w:t>
      </w:r>
      <w:proofErr w:type="spellEnd"/>
      <w:r>
        <w:t>.  This person needs to create an email account, will talk to Heidi Strickland about possibly doing this.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>Need to check with Heidi Strickland to see if she can figure out what platform (</w:t>
      </w:r>
      <w:proofErr w:type="spellStart"/>
      <w:r>
        <w:t>wordpress</w:t>
      </w:r>
      <w:proofErr w:type="spellEnd"/>
      <w:r>
        <w:t xml:space="preserve">?) we need to create a donation link on our website.  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>Eric Larsen will look into creating a YouTube channel promoting our foundation.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 xml:space="preserve">Amy </w:t>
      </w:r>
      <w:proofErr w:type="spellStart"/>
      <w:r>
        <w:t>Elison</w:t>
      </w:r>
      <w:proofErr w:type="spellEnd"/>
      <w:r>
        <w:t xml:space="preserve"> will create an </w:t>
      </w:r>
      <w:proofErr w:type="spellStart"/>
      <w:r>
        <w:t>Instgram</w:t>
      </w:r>
      <w:proofErr w:type="spellEnd"/>
      <w:r>
        <w:t xml:space="preserve"> account under “EASTIDAHODOWNSYNDROME.” The goal with this is to create positive publicity, inspirational quotes and pictures.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>Rochelle was going to Lana from a local autism group to ask about joining with them at their annual retreat. We decided we could spend between $5000-$6000 to be apart of their retreat.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>We will hold bi-monthly meetings.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>Want to hold a dinner/support meeting in February. Mary was put in charge of coordinating this event.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>Want to have a panel of speakers for our April 2016 meeting. Karen was put in charge of coordinating this event.</w:t>
      </w:r>
    </w:p>
    <w:p w:rsidR="005C6DCB" w:rsidRDefault="005C6DCB" w:rsidP="005C6DCB">
      <w:pPr>
        <w:pStyle w:val="ListParagraph"/>
        <w:numPr>
          <w:ilvl w:val="0"/>
          <w:numId w:val="1"/>
        </w:numPr>
      </w:pPr>
      <w:r>
        <w:t xml:space="preserve">Jaime Jackson was asked to look into </w:t>
      </w:r>
      <w:proofErr w:type="spellStart"/>
      <w:r>
        <w:t>quickbooks</w:t>
      </w:r>
      <w:proofErr w:type="spellEnd"/>
      <w:r>
        <w:t xml:space="preserve"> or another financial record keeping program.</w:t>
      </w:r>
    </w:p>
    <w:p w:rsidR="005C6DCB" w:rsidRDefault="005C6DCB"/>
    <w:sectPr w:rsidR="005C6DCB" w:rsidSect="005C6DC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58B"/>
    <w:multiLevelType w:val="hybridMultilevel"/>
    <w:tmpl w:val="86444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B"/>
    <w:rsid w:val="00080779"/>
    <w:rsid w:val="005C6DCB"/>
    <w:rsid w:val="00A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2C270-458A-4746-ACC7-B03C502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</dc:creator>
  <cp:keywords/>
  <dc:description/>
  <cp:lastModifiedBy>Karen Hunt</cp:lastModifiedBy>
  <cp:revision>2</cp:revision>
  <dcterms:created xsi:type="dcterms:W3CDTF">2016-07-28T20:52:00Z</dcterms:created>
  <dcterms:modified xsi:type="dcterms:W3CDTF">2016-07-28T20:52:00Z</dcterms:modified>
</cp:coreProperties>
</file>